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CCD" w:rsidRDefault="00E55CCD" w:rsidP="00E55CCD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Министерство </w:t>
      </w:r>
      <w:r>
        <w:rPr>
          <w:rFonts w:ascii="Times New Roman" w:eastAsia="Times New Roman" w:hAnsi="Times New Roman" w:cs="Times New Roman"/>
          <w:sz w:val="28"/>
          <w:lang w:val="kk-KZ"/>
        </w:rPr>
        <w:t xml:space="preserve">высшего </w:t>
      </w:r>
      <w:r>
        <w:rPr>
          <w:rFonts w:ascii="Times New Roman" w:eastAsia="Times New Roman" w:hAnsi="Times New Roman" w:cs="Times New Roman"/>
          <w:sz w:val="28"/>
        </w:rPr>
        <w:t>образования и науки Республики Казахстан</w:t>
      </w:r>
    </w:p>
    <w:p w:rsidR="00E55CCD" w:rsidRDefault="00E55CCD" w:rsidP="00E55CCD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Карагандинский университет имени академика Е.А. </w:t>
      </w:r>
      <w:proofErr w:type="spellStart"/>
      <w:r>
        <w:rPr>
          <w:rFonts w:ascii="Times New Roman" w:eastAsia="Times New Roman" w:hAnsi="Times New Roman" w:cs="Times New Roman"/>
          <w:sz w:val="28"/>
        </w:rPr>
        <w:t>Букетова</w:t>
      </w:r>
      <w:proofErr w:type="spellEnd"/>
    </w:p>
    <w:p w:rsidR="00E55CCD" w:rsidRDefault="00E55CCD" w:rsidP="00E55CCD"/>
    <w:p w:rsidR="00E55CCD" w:rsidRDefault="00E55CCD" w:rsidP="00E55CCD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28"/>
        </w:rPr>
        <w:t>Факультет Экономический</w:t>
      </w:r>
    </w:p>
    <w:p w:rsidR="00E55CCD" w:rsidRDefault="00E55CCD" w:rsidP="00E55CCD"/>
    <w:p w:rsidR="00E55CCD" w:rsidRDefault="00E55CCD" w:rsidP="00E55CCD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28"/>
        </w:rPr>
        <w:t>Кафедра Бухгалтерского учета и аудита</w:t>
      </w:r>
    </w:p>
    <w:p w:rsidR="00E55CCD" w:rsidRDefault="00E55CCD" w:rsidP="00E55CCD"/>
    <w:p w:rsidR="00E55CCD" w:rsidRDefault="00E55CCD" w:rsidP="00E55CCD"/>
    <w:p w:rsidR="00E55CCD" w:rsidRDefault="00E55CCD" w:rsidP="00E55CCD">
      <w:pPr>
        <w:spacing w:after="0" w:line="240" w:lineRule="auto"/>
        <w:jc w:val="center"/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Атабаева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Асия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Кайрошовна</w:t>
      </w:r>
      <w:proofErr w:type="spellEnd"/>
    </w:p>
    <w:p w:rsidR="00E55CCD" w:rsidRPr="00FF298C" w:rsidRDefault="00E55CCD" w:rsidP="00E55C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proofErr w:type="spellStart"/>
      <w:r w:rsidRPr="00FF298C">
        <w:rPr>
          <w:rFonts w:ascii="Times New Roman" w:eastAsia="Times New Roman" w:hAnsi="Times New Roman" w:cs="Times New Roman"/>
          <w:b/>
          <w:sz w:val="28"/>
        </w:rPr>
        <w:t>Хамитова</w:t>
      </w:r>
      <w:proofErr w:type="spellEnd"/>
      <w:r w:rsidRPr="00FF298C">
        <w:rPr>
          <w:rFonts w:ascii="Times New Roman" w:eastAsia="Times New Roman" w:hAnsi="Times New Roman" w:cs="Times New Roman"/>
          <w:b/>
          <w:sz w:val="28"/>
        </w:rPr>
        <w:t xml:space="preserve"> Дания </w:t>
      </w:r>
      <w:proofErr w:type="spellStart"/>
      <w:r w:rsidRPr="00FF298C">
        <w:rPr>
          <w:rFonts w:ascii="Times New Roman" w:eastAsia="Times New Roman" w:hAnsi="Times New Roman" w:cs="Times New Roman"/>
          <w:b/>
          <w:sz w:val="28"/>
        </w:rPr>
        <w:t>Амантаевна</w:t>
      </w:r>
      <w:proofErr w:type="spellEnd"/>
    </w:p>
    <w:p w:rsidR="00E55CCD" w:rsidRDefault="00E55CCD" w:rsidP="00E55CCD"/>
    <w:p w:rsidR="00E55CCD" w:rsidRDefault="00E55CCD" w:rsidP="00E55CCD"/>
    <w:p w:rsidR="00E55CCD" w:rsidRDefault="00E55CCD" w:rsidP="00E55CCD"/>
    <w:p w:rsidR="00E55CCD" w:rsidRDefault="00E55CCD" w:rsidP="00E55CCD">
      <w:pPr>
        <w:spacing w:after="0" w:line="240" w:lineRule="auto"/>
        <w:jc w:val="center"/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Мультимедийные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презентации (лекция)</w:t>
      </w:r>
    </w:p>
    <w:p w:rsidR="00E55CCD" w:rsidRDefault="00E55CCD" w:rsidP="00E55CCD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sz w:val="28"/>
        </w:rPr>
        <w:t>по дисциплине «Государственные закупки»</w:t>
      </w:r>
    </w:p>
    <w:p w:rsidR="00E55CCD" w:rsidRDefault="00E55CCD" w:rsidP="00E55CCD"/>
    <w:p w:rsidR="00E55CCD" w:rsidRDefault="00E55CCD" w:rsidP="00E55CCD"/>
    <w:p w:rsidR="00E55CCD" w:rsidRDefault="00E55CCD" w:rsidP="00E55CCD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28"/>
        </w:rPr>
        <w:t>специальность: «</w:t>
      </w:r>
      <w:r>
        <w:rPr>
          <w:rFonts w:ascii="Times New Roman" w:eastAsia="Times New Roman" w:hAnsi="Times New Roman" w:cs="Times New Roman"/>
          <w:sz w:val="28"/>
          <w:lang w:val="kk-KZ"/>
        </w:rPr>
        <w:t>6</w:t>
      </w:r>
      <w:r>
        <w:rPr>
          <w:rFonts w:ascii="Times New Roman" w:eastAsia="Times New Roman" w:hAnsi="Times New Roman" w:cs="Times New Roman"/>
          <w:sz w:val="28"/>
        </w:rPr>
        <w:t>B0</w:t>
      </w:r>
      <w:r>
        <w:rPr>
          <w:rFonts w:ascii="Times New Roman" w:eastAsia="Times New Roman" w:hAnsi="Times New Roman" w:cs="Times New Roman"/>
          <w:sz w:val="28"/>
          <w:lang w:val="kk-KZ"/>
        </w:rPr>
        <w:t>4107</w:t>
      </w:r>
      <w:r>
        <w:rPr>
          <w:rFonts w:ascii="Times New Roman" w:eastAsia="Times New Roman" w:hAnsi="Times New Roman" w:cs="Times New Roman"/>
          <w:sz w:val="28"/>
        </w:rPr>
        <w:t>-</w:t>
      </w:r>
      <w:r w:rsidRPr="00E55CCD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Государственный аудит»</w:t>
      </w:r>
    </w:p>
    <w:p w:rsidR="00E55CCD" w:rsidRDefault="00E55CCD" w:rsidP="00E55CCD"/>
    <w:p w:rsidR="00E55CCD" w:rsidRDefault="00E55CCD" w:rsidP="00E55CCD"/>
    <w:p w:rsidR="00E55CCD" w:rsidRDefault="00E55CCD" w:rsidP="00E55CCD"/>
    <w:p w:rsidR="00E55CCD" w:rsidRDefault="00E55CCD" w:rsidP="00E55CCD"/>
    <w:p w:rsidR="00E55CCD" w:rsidRDefault="00E55CCD" w:rsidP="00E55CCD"/>
    <w:p w:rsidR="00E55CCD" w:rsidRDefault="00E55CCD" w:rsidP="00E55CCD"/>
    <w:p w:rsidR="00E55CCD" w:rsidRPr="00FF298C" w:rsidRDefault="00E55CCD" w:rsidP="00E55CCD">
      <w:pPr>
        <w:spacing w:after="0" w:line="240" w:lineRule="auto"/>
        <w:jc w:val="center"/>
        <w:rPr>
          <w:lang w:val="kk-KZ"/>
        </w:rPr>
      </w:pPr>
      <w:r>
        <w:rPr>
          <w:rFonts w:ascii="Times New Roman" w:eastAsia="Times New Roman" w:hAnsi="Times New Roman" w:cs="Times New Roman"/>
          <w:sz w:val="28"/>
        </w:rPr>
        <w:t>Караганда 20</w:t>
      </w:r>
      <w:r>
        <w:rPr>
          <w:rFonts w:ascii="Times New Roman" w:eastAsia="Times New Roman" w:hAnsi="Times New Roman" w:cs="Times New Roman"/>
          <w:sz w:val="28"/>
          <w:lang w:val="kk-KZ"/>
        </w:rPr>
        <w:t>24</w:t>
      </w:r>
    </w:p>
    <w:p w:rsidR="00EF0E33" w:rsidRDefault="00EF0E33"/>
    <w:p w:rsidR="00EF0E33" w:rsidRDefault="00EF0E33"/>
    <w:sectPr w:rsidR="00EF0E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F0E33"/>
    <w:rsid w:val="00E55CCD"/>
    <w:rsid w:val="00EF0E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</Words>
  <Characters>331</Characters>
  <Application>Microsoft Office Word</Application>
  <DocSecurity>0</DocSecurity>
  <Lines>2</Lines>
  <Paragraphs>1</Paragraphs>
  <ScaleCrop>false</ScaleCrop>
  <Company/>
  <LinksUpToDate>false</LinksUpToDate>
  <CharactersWithSpaces>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Apache POI</dc:creator>
  <cp:lastModifiedBy>Асия</cp:lastModifiedBy>
  <cp:revision>2</cp:revision>
  <dcterms:created xsi:type="dcterms:W3CDTF">2018-06-13T09:59:00Z</dcterms:created>
  <dcterms:modified xsi:type="dcterms:W3CDTF">2024-06-04T19:43:00Z</dcterms:modified>
</cp:coreProperties>
</file>